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29A1F" w14:textId="6DD2623B" w:rsidR="00FC0CCC" w:rsidRPr="00250E99" w:rsidRDefault="00FC0CCC" w:rsidP="005E66FF">
      <w:pPr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</w:pPr>
      <w:bookmarkStart w:id="0" w:name="_GoBack"/>
      <w:r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Κώδικας </w:t>
      </w:r>
      <w:r w:rsidR="00C563FC"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>Σ</w:t>
      </w:r>
      <w:r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>υμπεριφοράς</w:t>
      </w:r>
      <w:r w:rsidR="00C63C14"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="00C563FC"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>Κ</w:t>
      </w:r>
      <w:r w:rsidR="0082133E"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ολυμβητών και </w:t>
      </w:r>
      <w:r w:rsidR="00C563FC"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>Δ</w:t>
      </w:r>
      <w:r w:rsidR="0082133E"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>υτών,</w:t>
      </w:r>
      <w:r w:rsidR="00C63C14"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προς</w:t>
      </w:r>
      <w:r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="00CA593C"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>τ</w:t>
      </w:r>
      <w:r w:rsidR="00C563FC"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η Θαλάσσια Ζωή </w:t>
      </w:r>
      <w:r w:rsidR="00CA593C"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250E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</w:p>
    <w:bookmarkEnd w:id="0"/>
    <w:p w14:paraId="6FDBD86D" w14:textId="77777777" w:rsidR="0082133E" w:rsidRPr="00250E99" w:rsidRDefault="0082133E" w:rsidP="005E66F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</w:pPr>
    </w:p>
    <w:p w14:paraId="021DCB65" w14:textId="5CF68A2F" w:rsidR="0082133E" w:rsidRPr="00250E99" w:rsidRDefault="0082133E" w:rsidP="00821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Στα νερά τις Κύπρου και τις παραλίες μας,</w:t>
      </w:r>
      <w:r w:rsidR="00250E99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κατά την περίοδο ωοτοκίας, έχουμε την τύχη να φιλοξενούμε 2 από τα 7 είδη θαλασσίων χελωνών στον κόσμο. Τα δυο αυτά είδη είναι η </w:t>
      </w:r>
      <w:r w:rsidR="00701D67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αρέτα (</w:t>
      </w:r>
      <w:r w:rsidRPr="00250E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Caretta</w:t>
      </w:r>
      <w:r w:rsidRPr="00250E99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proofErr w:type="spellStart"/>
      <w:r w:rsidRPr="00250E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caretta</w:t>
      </w:r>
      <w:proofErr w:type="spellEnd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) και η Πράσινη χελώνα (</w:t>
      </w:r>
      <w:r w:rsidRPr="00250E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Chelonia</w:t>
      </w:r>
      <w:r w:rsidRPr="00250E99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Pr="00250E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mydas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14:paraId="4C10A1E8" w14:textId="77777777" w:rsidR="0082133E" w:rsidRPr="00250E99" w:rsidRDefault="0082133E" w:rsidP="00821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5200E50" w14:textId="77605037" w:rsidR="0082133E" w:rsidRPr="00250E99" w:rsidRDefault="0082133E" w:rsidP="00821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τα δυο είναι θεαματικά και εμβληματικά είδη και η παρουσία τους στις περιοχές μας αποτελεί μέρος του κύκλου </w:t>
      </w:r>
      <w:r w:rsidR="00250E99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ζωής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τους τόσο για </w:t>
      </w:r>
      <w:proofErr w:type="spellStart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τροφοληψία</w:t>
      </w:r>
      <w:proofErr w:type="spellEnd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όσο και για ζευγάρωμα και ωοτοκία. </w:t>
      </w:r>
    </w:p>
    <w:p w14:paraId="29D1D30E" w14:textId="77777777" w:rsidR="0082133E" w:rsidRPr="00250E99" w:rsidRDefault="0082133E" w:rsidP="00821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227D8E1" w14:textId="1D2C2920" w:rsidR="0082133E" w:rsidRDefault="001E6E81" w:rsidP="00250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/>
        </w:rPr>
        <w:drawing>
          <wp:anchor distT="0" distB="0" distL="114300" distR="114300" simplePos="0" relativeHeight="251658240" behindDoc="0" locked="0" layoutInCell="1" allowOverlap="1" wp14:anchorId="4232690C" wp14:editId="43B7C6A4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066079" cy="154955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 Turtle - Zenobia Wreck 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079" cy="154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33E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θαλάσσιες χελώνες είναι μεταναστευτικά είδη. Χρησιμοποιούν τις παραλίες της Κύπρου για την </w:t>
      </w:r>
      <w:proofErr w:type="spellStart"/>
      <w:r w:rsidR="0082133E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φωλεοποίηση</w:t>
      </w:r>
      <w:proofErr w:type="spellEnd"/>
      <w:r w:rsidR="0082133E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τους και ακολούθως, με το τέλος της περιόδου ωοτοκίας, οι περισσότερες από αυτές</w:t>
      </w:r>
      <w:r w:rsidR="00701D6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82133E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ξεκινούν το ταξίδι τους για άλλες περιοχές της Μεσογείου που αποτελούν μέρη </w:t>
      </w:r>
      <w:proofErr w:type="spellStart"/>
      <w:r w:rsidR="0082133E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τροφοληψίας</w:t>
      </w:r>
      <w:proofErr w:type="spellEnd"/>
      <w:r w:rsidR="0082133E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τους και στα οποία θα παραμείνουν μέχρι να ξανακάνουν το ταξίδι για την αναπαραγωγική τους δραστηριότητα.</w:t>
      </w:r>
    </w:p>
    <w:p w14:paraId="4834C8B8" w14:textId="77777777" w:rsidR="00250E99" w:rsidRPr="00250E99" w:rsidRDefault="00250E99" w:rsidP="00250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4E2C52F" w14:textId="54FA4711" w:rsidR="0082133E" w:rsidRDefault="0082133E" w:rsidP="00250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να έχουμε την ευκαιρία να παρατηρήσουμε ένα σπάνιο, προστατευόμενο θαλάσσιο ζώο, ελεύθερο στην φύση του, είναι </w:t>
      </w:r>
      <w:r w:rsidR="006B2EBB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προνόμιο</w:t>
      </w:r>
      <w:r w:rsidR="00C563FC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6B2EBB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563FC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αλλά</w:t>
      </w:r>
      <w:r w:rsidR="006B2EBB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μια μοναδική εμπειρία, που γεμίζει ενθουσιασμό και όμορφα συναισθήματα τους ανθρώπους όλων των ηλικιών</w:t>
      </w:r>
      <w:r w:rsidR="006B2EBB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Μία τέτοια μοναδική εμπειρία μας υπενθυμίζει την αξία και τις ομορφιές της φύσης, αλλά μας διδάσκει επίσης την ανάγκη προστασίας της.</w:t>
      </w:r>
    </w:p>
    <w:p w14:paraId="20853B5B" w14:textId="77777777" w:rsidR="00250E99" w:rsidRPr="00250E99" w:rsidRDefault="00250E99" w:rsidP="00250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02CE5FA" w14:textId="7AE97F79" w:rsidR="0082133E" w:rsidRPr="00250E99" w:rsidRDefault="0082133E" w:rsidP="00821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Παρόλο που </w:t>
      </w:r>
      <w:r w:rsidR="006B2EBB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το γεγονό</w:t>
      </w:r>
      <w:r w:rsid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ς ότι οι θαλάσσιες χελώνες βρίσκονται στα παράκτια ύδατα μας κατά την καλοκαιρινή περίοδο και</w:t>
      </w:r>
      <w:r w:rsidR="006B2EBB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αυτό προσφέρει μεγάλες ευκαιρίες για να</w:t>
      </w:r>
      <w:r w:rsidR="00FB756F" w:rsidRPr="00FB756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B756F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παρατηρήσει κάποιος, προϋποθέτει και μια ιδιαίτερη ευθύνη για την αποφυγή </w:t>
      </w:r>
      <w:r w:rsidR="006B2EBB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πρόκλησης 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διαταραχών </w:t>
      </w:r>
      <w:r w:rsidR="006B2EBB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και άγχους στα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ζώα </w:t>
      </w:r>
      <w:r w:rsidR="006B2EBB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αυτά.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14:paraId="3FBA7D6B" w14:textId="77777777" w:rsidR="006B2EBB" w:rsidRPr="00250E99" w:rsidRDefault="006B2EBB" w:rsidP="006B2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51E51A2" w14:textId="6BE3A57E" w:rsidR="006B2EBB" w:rsidRPr="00250E99" w:rsidRDefault="006B2EBB" w:rsidP="006B2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Ως εκ τούτου παρακαλούμε όπως το κοινό συμμορφώνεται με τις κατά περιόδους σχετικές ανακοινώσεις, υποδείξεις και συμβουλές του Τμήματος Αλιείας και Θαλασσίων Ερευνών και τις πρόνοιες των σχετικών νομοθεσιών</w:t>
      </w:r>
      <w:r w:rsidR="0035137B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σκοπό να διασφαλίσουμε τη διατήρηση τόσο του θαλάσσιου περιβάλλοντος όσο και για να αποφευχθεί η πρόκληση διαταραχής και άγχους  των οργανισμών που φιλοξενεί. </w:t>
      </w:r>
    </w:p>
    <w:p w14:paraId="6B3A536B" w14:textId="77777777" w:rsidR="006B2EBB" w:rsidRPr="00250E99" w:rsidRDefault="006B2EBB" w:rsidP="00250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B39E490" w14:textId="12012D17" w:rsidR="006B2EBB" w:rsidRPr="00250E99" w:rsidRDefault="006B2EBB" w:rsidP="006B2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Με αφορμή τις πρόσφατες αναφορές πολιτών για περιστατικά επιθέσεων θαλάσσιων χελωνών σε λουόμενους στην περιοχή Μπάνια της Πάφου, το Τμήμα Αλιείας και Θαλασσίων Ερευνών, δίνει πιο κάτω κάποιες βασικές πληροφορίες / συμβουλές για την αποφυγή παρόμοιων συμβάντων, αλλά και για την ορθή συμπεριφορά μας απέναντι όχι μόνο στα προστατευόμενα αυτά είδη</w:t>
      </w:r>
      <w:r w:rsidR="0035137B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αλλά και γενικότερα σε ότι αφορά την αποφυγή πρόκλησης διαταραχής και άγχους στους οργανισμούς που φιλοξενεί το θαλάσσιο περιβάλλον</w:t>
      </w:r>
      <w:r w:rsidR="0035137B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όσο και για τη διασφάλιση της διατήρησης των σχετικών</w:t>
      </w:r>
      <w:r w:rsidR="0035137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θαλάσσιων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οικότοπων</w:t>
      </w:r>
      <w:proofErr w:type="spellEnd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14:paraId="678634E7" w14:textId="77777777" w:rsidR="00C563FC" w:rsidRPr="00250E99" w:rsidRDefault="00C563FC" w:rsidP="00250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AD28ECA" w14:textId="024C379A" w:rsidR="006B2EBB" w:rsidRPr="00250E99" w:rsidRDefault="006B2EBB" w:rsidP="00250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Ως εκ τούτου, 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παρακαλούμε όπως το κοινό λαμβάνει υπόψη και να εφαρμόζει τα ακόλουθα:</w:t>
      </w:r>
    </w:p>
    <w:p w14:paraId="2ABCD9F0" w14:textId="77777777" w:rsidR="006B2EBB" w:rsidRPr="00250E99" w:rsidRDefault="006B2EBB" w:rsidP="006B2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A019E16" w14:textId="3F975115" w:rsidR="006B2EBB" w:rsidRPr="00250E99" w:rsidRDefault="006B2EBB" w:rsidP="006B2E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παρατηρεί τα οποιαδήποτε θαλάσσια </w:t>
      </w:r>
      <w:r w:rsidR="00DD4A68">
        <w:rPr>
          <w:rFonts w:ascii="Times New Roman" w:eastAsia="Times New Roman" w:hAnsi="Times New Roman" w:cs="Times New Roman"/>
          <w:sz w:val="24"/>
          <w:szCs w:val="24"/>
          <w:lang w:val="el-GR"/>
        </w:rPr>
        <w:t>είδη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απόσταση.</w:t>
      </w:r>
    </w:p>
    <w:p w14:paraId="1B1A79ED" w14:textId="7AEBB33E" w:rsidR="006B2EBB" w:rsidRPr="00250E99" w:rsidRDefault="006B2EBB" w:rsidP="006B2E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Δεν  συνίστανται οι καταδύσεις</w:t>
      </w:r>
      <w:r w:rsidR="00C563FC"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κολύμβηση με αναπνευστήρα 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ή κολύμπι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θαλάσσια θηλαστικά (φώκιες , δελφίνια </w:t>
      </w:r>
      <w:proofErr w:type="spellStart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κτλ</w:t>
      </w:r>
      <w:proofErr w:type="spellEnd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) ή καρχαριοειδή</w:t>
      </w:r>
      <w:r w:rsid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61C43AF5" w14:textId="631EECAB" w:rsidR="006B2EBB" w:rsidRPr="00250E99" w:rsidRDefault="006B2EBB" w:rsidP="006B2E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 xml:space="preserve">Δεν πρέπει να </w:t>
      </w:r>
      <w:proofErr w:type="spellStart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παρενοχλούνται</w:t>
      </w:r>
      <w:proofErr w:type="spellEnd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 / και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αγγίζονται τα οποιαδήποτε 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θαλάσσια 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ζώα. Αυτό ενδεχομένως να 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διαταράξει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δημιουργώντας τους άγχος και να προκαλέσει την αντίδραση τους.</w:t>
      </w:r>
    </w:p>
    <w:p w14:paraId="4016BC3E" w14:textId="4C61842C" w:rsidR="006B2EBB" w:rsidRPr="00250E99" w:rsidRDefault="006B2EBB" w:rsidP="006B2E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πρέπει να ταΐζονται τα 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οι θαλάσσιοι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οργανισμοί. Αυτό επηρεάζει τη φυσική συμπεριφορά των ζώων και επίσης ενδεχομένως να έχει αρνητικές συνέπειες ως προς το φυσικό ένστικτο σίτισης τους. Τα 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θαλάσσια 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ζώα έχουν την ικανότητα να τρέφονται από μόν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ς.</w:t>
      </w:r>
    </w:p>
    <w:p w14:paraId="43407E4D" w14:textId="6662C5B8" w:rsidR="006B2EBB" w:rsidRPr="00250E99" w:rsidRDefault="006B2EBB" w:rsidP="006B2E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αφαιρούμε οποιαδήποτε 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θαλάσσια είδη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το φυσικό τους περιβάλλον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εξαιρουμένων των επιτρεπόμενων ειδών στα πλαίσια νόμιμης αλιευτικής δραστηριότητας.</w:t>
      </w:r>
    </w:p>
    <w:p w14:paraId="1C3A1968" w14:textId="03098137" w:rsidR="006B2EBB" w:rsidRPr="00250E99" w:rsidRDefault="006B2EBB" w:rsidP="006B2E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Δεν πρέπει να προκαλείται ζημιά στο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θαλάσσιο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περιβάλλον και </w:t>
      </w:r>
      <w:proofErr w:type="spellStart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οικοτόπους</w:t>
      </w:r>
      <w:proofErr w:type="spellEnd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(π.χ. λιβάδια </w:t>
      </w:r>
      <w:proofErr w:type="spellStart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Ποσειδώνιας</w:t>
      </w:r>
      <w:proofErr w:type="spellEnd"/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τα πόδια ή τα πέδιλα ή/και τον εξοπλισμό </w:t>
      </w:r>
      <w:r w:rsidR="002C1EB4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ας. Ορισμένα είδη είναι ιδιαίτερα ευαίσθητα σε φυσικές βλάβες.</w:t>
      </w:r>
    </w:p>
    <w:p w14:paraId="7BED5E8E" w14:textId="6BE982AD" w:rsidR="006B2EBB" w:rsidRPr="00250E99" w:rsidRDefault="006B2EBB" w:rsidP="006B2E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Εάν περνάτε κοντά στη θαλάσσια άγρια πανίδα, κάντε το αργά και προσεκτικά. Βεβαιωθείτε ότι οι κινήσεις σας είναι σταθερές και προβλέψιμες</w:t>
      </w:r>
      <w:r w:rsidR="002C1EB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5C515B21" w14:textId="1EAED8E0" w:rsidR="006B2EBB" w:rsidRPr="00250E99" w:rsidRDefault="006B2EBB" w:rsidP="006B2E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Άστε τα ζώα να αποφασίσουν πόσο κοντά θέλουν να είσαι. Εάν δείτε σημάδια διαταραχής (όπως ξαφνικές κινήσεις) τότε θα πρέπει να σταματήσετε την προσέγγισή σας ή / και να απομακρυνθείτε απαλά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3821F068" w14:textId="34C2BE34" w:rsidR="006B2EBB" w:rsidRPr="00250E99" w:rsidRDefault="006B2EBB" w:rsidP="006B2E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Σε φωτογραφίσεις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περιορίστε τον αριθμό των φωτογραφιών μεμονωμένων ζώων ή / και οργανισμών ειδικά σε περίπτωση χρήσης φλας.</w:t>
      </w:r>
    </w:p>
    <w:p w14:paraId="739FE6F5" w14:textId="77777777" w:rsidR="001E6E81" w:rsidRDefault="006B2EBB" w:rsidP="006B2E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>Όταν βουτάτε τη νύχτα, προσέξτε να μην θαμπώνετε και να ενοχλείτε τα ψάρια</w:t>
      </w:r>
      <w:r w:rsidR="00CB253B">
        <w:rPr>
          <w:rFonts w:ascii="Times New Roman" w:eastAsia="Times New Roman" w:hAnsi="Times New Roman" w:cs="Times New Roman"/>
          <w:sz w:val="24"/>
          <w:szCs w:val="24"/>
          <w:lang w:val="el-GR"/>
        </w:rPr>
        <w:t>, τα θηλαστικά</w:t>
      </w:r>
      <w:r w:rsidRPr="00250E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 / και άλλους θαλάσσιους οργανισμούς. Χρησιμοποιήστε την άκρη της δέσμης φωτός αντί να κατευθύνετε το φακό απευθείας στα ζώα</w:t>
      </w:r>
    </w:p>
    <w:p w14:paraId="0910A372" w14:textId="67AEFEDF" w:rsidR="006B2EBB" w:rsidRPr="001E6E81" w:rsidRDefault="006B2EBB" w:rsidP="001E6E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AEC1C32" w14:textId="750F8B08" w:rsidR="006B2EBB" w:rsidRPr="00250E99" w:rsidRDefault="001E6E81" w:rsidP="005E66F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val="el-GR"/>
        </w:rPr>
        <w:t xml:space="preserve">              </w:t>
      </w: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val="el-GR"/>
        </w:rPr>
        <w:drawing>
          <wp:inline distT="0" distB="0" distL="0" distR="0" wp14:anchorId="2E4265DE" wp14:editId="444AC3F3">
            <wp:extent cx="1876425" cy="140742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k Seal - Akamas 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951" cy="141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val="el-GR"/>
        </w:rPr>
        <w:t xml:space="preserve">                            </w:t>
      </w: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val="el-GR"/>
        </w:rPr>
        <w:drawing>
          <wp:inline distT="0" distB="0" distL="0" distR="0" wp14:anchorId="5397574F" wp14:editId="18A80BDC">
            <wp:extent cx="1910164" cy="1362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ctop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31" cy="137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FD60" w14:textId="5E7CF9C6" w:rsidR="00174BB5" w:rsidRPr="00250E99" w:rsidRDefault="00C563FC" w:rsidP="005E66F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</w:pPr>
      <w:r w:rsidRPr="0025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Οι θαλάσσιοι οργανισμοί ζουν </w:t>
      </w:r>
      <w:r w:rsidR="00174BB5" w:rsidRPr="0025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ελεύθερ</w:t>
      </w:r>
      <w:r w:rsidR="002C1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οι</w:t>
      </w:r>
      <w:r w:rsidR="00174BB5" w:rsidRPr="0025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στ</w:t>
      </w:r>
      <w:r w:rsidRPr="0025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ο</w:t>
      </w:r>
      <w:r w:rsidR="00174BB5" w:rsidRPr="0025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25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φυσικό τους περιβάλλον και εμείς είμαστε απλώς </w:t>
      </w:r>
      <w:r w:rsidR="00174BB5" w:rsidRPr="0025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επισκέπτες στο δικό τους σπίτι.  </w:t>
      </w:r>
    </w:p>
    <w:p w14:paraId="7416264A" w14:textId="647B0869" w:rsidR="00C563FC" w:rsidRPr="00250E99" w:rsidRDefault="000945A4" w:rsidP="000945A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</w:pPr>
      <w:r w:rsidRPr="0025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Πρέπει να έχουμε πάντα υπόψη μας ότι </w:t>
      </w:r>
      <w:r w:rsidR="00C563FC" w:rsidRPr="0025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ο σκοπός μας είναι να παρατηρούμε </w:t>
      </w:r>
      <w:r w:rsidR="00582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τα θαλάσσια είδη</w:t>
      </w:r>
      <w:r w:rsidR="00C563FC" w:rsidRPr="0025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στο φυσικό τους περιβάλλον και να συνυπάρχουμε μαζί τους με σεβασμό και όχι να τα μετατρέψουμε σε κατοικίδια.  </w:t>
      </w:r>
    </w:p>
    <w:p w14:paraId="513CB3AD" w14:textId="5EFE7DFB" w:rsidR="000945A4" w:rsidRPr="00250E99" w:rsidRDefault="00174BB5" w:rsidP="000945A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</w:pPr>
      <w:r w:rsidRPr="00250E99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="00016CEC" w:rsidRPr="00250E99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στιγμή της συνάντησης μας με ένα τέτοιο είδος,</w:t>
      </w:r>
      <w:r w:rsidR="002C1EB4" w:rsidRPr="0073155B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2C1EB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όπως η θαλάσσια χελώνα, </w:t>
      </w:r>
      <w:r w:rsidRPr="00250E99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μας καθιστά </w:t>
      </w:r>
      <w:r w:rsidR="00016CEC" w:rsidRPr="00250E99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μάρτυρες της φύσης στην πιο αγνή της μορφή</w:t>
      </w:r>
      <w:r w:rsidR="00C563FC" w:rsidRPr="00250E99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και </w:t>
      </w:r>
      <w:r w:rsidRPr="00250E99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οφείλουμε</w:t>
      </w:r>
      <w:r w:rsidR="00C563FC" w:rsidRPr="00250E99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250E99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C563FC" w:rsidRPr="00250E99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στο μέτρο του δυνατού, ο καθένας με τις ενέργειες και τις πράξεις του</w:t>
      </w:r>
      <w:r w:rsidR="0058279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="00C563FC" w:rsidRPr="00250E99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να τη διατηρήσουμε ως τέτοια.</w:t>
      </w:r>
    </w:p>
    <w:p w14:paraId="0DBBCD9B" w14:textId="78CB7970" w:rsidR="00A9773C" w:rsidRPr="00250E99" w:rsidRDefault="00A9773C" w:rsidP="000945A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</w:pPr>
    </w:p>
    <w:p w14:paraId="18716502" w14:textId="77777777" w:rsidR="000945A4" w:rsidRPr="00250E99" w:rsidRDefault="000945A4" w:rsidP="005E66F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0945A4" w:rsidRPr="00250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861F5"/>
    <w:multiLevelType w:val="multilevel"/>
    <w:tmpl w:val="5AC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A73D6"/>
    <w:multiLevelType w:val="multilevel"/>
    <w:tmpl w:val="72AE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13846"/>
    <w:multiLevelType w:val="hybridMultilevel"/>
    <w:tmpl w:val="C31E0A62"/>
    <w:lvl w:ilvl="0" w:tplc="999EC4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FF"/>
    <w:rsid w:val="00016CEC"/>
    <w:rsid w:val="000945A4"/>
    <w:rsid w:val="00174BB5"/>
    <w:rsid w:val="00196ABC"/>
    <w:rsid w:val="001E6E81"/>
    <w:rsid w:val="00250E99"/>
    <w:rsid w:val="002B03EB"/>
    <w:rsid w:val="002C1EB4"/>
    <w:rsid w:val="002F5FD6"/>
    <w:rsid w:val="00350BC1"/>
    <w:rsid w:val="0035137B"/>
    <w:rsid w:val="004706E1"/>
    <w:rsid w:val="00582795"/>
    <w:rsid w:val="005D531C"/>
    <w:rsid w:val="005E66FF"/>
    <w:rsid w:val="006B2EBB"/>
    <w:rsid w:val="006C1DB4"/>
    <w:rsid w:val="00701D67"/>
    <w:rsid w:val="0073155B"/>
    <w:rsid w:val="0082133E"/>
    <w:rsid w:val="00867094"/>
    <w:rsid w:val="009B41AA"/>
    <w:rsid w:val="00A9773C"/>
    <w:rsid w:val="00C563FC"/>
    <w:rsid w:val="00C63C14"/>
    <w:rsid w:val="00CA593C"/>
    <w:rsid w:val="00CB253B"/>
    <w:rsid w:val="00D2782C"/>
    <w:rsid w:val="00D522CA"/>
    <w:rsid w:val="00DD4A68"/>
    <w:rsid w:val="00DE672F"/>
    <w:rsid w:val="00FB756F"/>
    <w:rsid w:val="00F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E514"/>
  <w15:chartTrackingRefBased/>
  <w15:docId w15:val="{9C7E0A8D-323D-421D-8382-096CA27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7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73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Ioannou</dc:creator>
  <cp:keywords/>
  <dc:description/>
  <cp:lastModifiedBy>Triantafyllidou  Maria</cp:lastModifiedBy>
  <cp:revision>8</cp:revision>
  <dcterms:created xsi:type="dcterms:W3CDTF">2021-09-16T05:15:00Z</dcterms:created>
  <dcterms:modified xsi:type="dcterms:W3CDTF">2021-09-16T09:52:00Z</dcterms:modified>
</cp:coreProperties>
</file>